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BC1" w:rsidRPr="00372BC1" w:rsidRDefault="00372BC1" w:rsidP="00372B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BC1">
        <w:rPr>
          <w:rFonts w:ascii="Times New Roman" w:hAnsi="Times New Roman" w:cs="Times New Roman"/>
          <w:b/>
          <w:sz w:val="28"/>
          <w:szCs w:val="28"/>
        </w:rPr>
        <w:t>Порядок досудебного обжалования решений а</w:t>
      </w:r>
      <w:r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C971F8">
        <w:rPr>
          <w:rFonts w:ascii="Times New Roman" w:hAnsi="Times New Roman" w:cs="Times New Roman"/>
          <w:b/>
          <w:sz w:val="28"/>
          <w:szCs w:val="28"/>
        </w:rPr>
        <w:t>Белореченского</w:t>
      </w:r>
      <w:bookmarkStart w:id="0" w:name="_GoBack"/>
      <w:bookmarkEnd w:id="0"/>
      <w:r w:rsidR="00D677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4394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</w:t>
      </w:r>
      <w:r w:rsidR="00D677C3">
        <w:rPr>
          <w:rFonts w:ascii="Times New Roman" w:hAnsi="Times New Roman" w:cs="Times New Roman"/>
          <w:b/>
          <w:sz w:val="28"/>
          <w:szCs w:val="28"/>
        </w:rPr>
        <w:t>Усольс</w:t>
      </w:r>
      <w:r w:rsidR="00274394">
        <w:rPr>
          <w:rFonts w:ascii="Times New Roman" w:hAnsi="Times New Roman" w:cs="Times New Roman"/>
          <w:b/>
          <w:sz w:val="28"/>
          <w:szCs w:val="28"/>
        </w:rPr>
        <w:t xml:space="preserve">кого муниципального </w:t>
      </w:r>
      <w:r w:rsidR="008016F5">
        <w:rPr>
          <w:rFonts w:ascii="Times New Roman" w:hAnsi="Times New Roman" w:cs="Times New Roman"/>
          <w:b/>
          <w:sz w:val="28"/>
          <w:szCs w:val="28"/>
        </w:rPr>
        <w:t>района Иркутской области</w:t>
      </w:r>
      <w:r w:rsidRPr="00372BC1">
        <w:rPr>
          <w:rFonts w:ascii="Times New Roman" w:hAnsi="Times New Roman" w:cs="Times New Roman"/>
          <w:b/>
          <w:sz w:val="28"/>
          <w:szCs w:val="28"/>
        </w:rPr>
        <w:t>, действий (бездействия) его должностных лиц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5B6414" w:rsidRDefault="007F5FBE" w:rsidP="008016F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414">
        <w:rPr>
          <w:rFonts w:ascii="Times New Roman" w:hAnsi="Times New Roman" w:cs="Times New Roman"/>
          <w:sz w:val="28"/>
          <w:szCs w:val="28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5B64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5B6414">
        <w:rPr>
          <w:rFonts w:ascii="Times New Roman" w:hAnsi="Times New Roman" w:cs="Times New Roman"/>
          <w:sz w:val="28"/>
          <w:szCs w:val="28"/>
        </w:rPr>
        <w:t>.</w:t>
      </w:r>
    </w:p>
    <w:p w:rsidR="005B6414" w:rsidRDefault="007F5FBE" w:rsidP="008016F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="005B64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предварительным информированием Главы</w:t>
      </w:r>
      <w:r w:rsidR="005B64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наличии в</w:t>
      </w:r>
      <w:r w:rsidR="005B64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7F5FBE" w:rsidRPr="005B6414" w:rsidRDefault="007F5FBE" w:rsidP="008016F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должностных лиц рассматривается Главой.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Жалоба на решение администрации, действия (бездействие) его должностных лиц подлежит рассмотрению в течение </w:t>
      </w:r>
      <w:r w:rsidR="00C971F8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 </w:t>
      </w:r>
    </w:p>
    <w:p w:rsidR="007F5FBE" w:rsidRDefault="007F5FBE" w:rsidP="008016F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7F5FBE" w:rsidRDefault="007F5FBE" w:rsidP="007F5FBE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315" w:rsidRPr="00D677C3" w:rsidRDefault="00C971F8" w:rsidP="007F5FBE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C0315" w:rsidRPr="00D677C3" w:rsidSect="008016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73"/>
    <w:rsid w:val="00274394"/>
    <w:rsid w:val="00372BC1"/>
    <w:rsid w:val="003E3710"/>
    <w:rsid w:val="00503AED"/>
    <w:rsid w:val="005968B7"/>
    <w:rsid w:val="005B6414"/>
    <w:rsid w:val="007F5FBE"/>
    <w:rsid w:val="008016F5"/>
    <w:rsid w:val="008F1D56"/>
    <w:rsid w:val="00BB6E90"/>
    <w:rsid w:val="00C35B73"/>
    <w:rsid w:val="00C971F8"/>
    <w:rsid w:val="00D020A1"/>
    <w:rsid w:val="00D6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48FCA-0DB8-4A03-9889-4B327EB4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5FBE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F5FBE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7F5FB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Юлия Викторовна Плюснина</cp:lastModifiedBy>
  <cp:revision>2</cp:revision>
  <dcterms:created xsi:type="dcterms:W3CDTF">2025-05-16T06:36:00Z</dcterms:created>
  <dcterms:modified xsi:type="dcterms:W3CDTF">2025-05-16T06:36:00Z</dcterms:modified>
</cp:coreProperties>
</file>