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037" w:rsidRPr="00A337C5" w:rsidRDefault="00A73037" w:rsidP="00A7303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3037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осуществляет контроль за соблюдением Правил благоустройства,</w:t>
      </w:r>
      <w:r w:rsidRPr="00A337C5">
        <w:rPr>
          <w:rFonts w:ascii="Times New Roman" w:hAnsi="Times New Roman" w:cs="Times New Roman"/>
          <w:color w:val="000000"/>
          <w:sz w:val="28"/>
          <w:szCs w:val="28"/>
        </w:rPr>
        <w:t xml:space="preserve"> включающих: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A73037" w:rsidRPr="00A337C5" w:rsidRDefault="00A73037" w:rsidP="00A7303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37C5">
        <w:rPr>
          <w:color w:val="000000"/>
          <w:sz w:val="28"/>
          <w:szCs w:val="28"/>
        </w:rPr>
        <w:t xml:space="preserve">- по </w:t>
      </w:r>
      <w:r w:rsidRPr="00A337C5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A73037" w:rsidRPr="00A337C5" w:rsidRDefault="00A73037" w:rsidP="00A7303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37C5">
        <w:rPr>
          <w:color w:val="000000"/>
          <w:sz w:val="28"/>
          <w:szCs w:val="28"/>
        </w:rPr>
        <w:t xml:space="preserve">- по </w:t>
      </w:r>
      <w:r w:rsidRPr="00A337C5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A73037" w:rsidRPr="00A337C5" w:rsidRDefault="00A73037" w:rsidP="00A73037">
      <w:pPr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A337C5">
        <w:rPr>
          <w:sz w:val="28"/>
          <w:szCs w:val="28"/>
        </w:rPr>
        <w:t xml:space="preserve">Иркутской области </w:t>
      </w:r>
      <w:r w:rsidRPr="00A337C5">
        <w:rPr>
          <w:color w:val="000000"/>
          <w:sz w:val="28"/>
          <w:szCs w:val="28"/>
        </w:rPr>
        <w:t>и Правилами благоустройства;</w:t>
      </w:r>
    </w:p>
    <w:p w:rsidR="00A73037" w:rsidRPr="00A337C5" w:rsidRDefault="00A73037" w:rsidP="00A73037">
      <w:pPr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A73037" w:rsidRPr="00A337C5" w:rsidRDefault="00A73037" w:rsidP="00A7303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37C5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A337C5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Pr="00A337C5">
        <w:rPr>
          <w:sz w:val="28"/>
          <w:szCs w:val="28"/>
        </w:rPr>
        <w:t>Белореченского муниципального образования в зимний</w:t>
      </w:r>
      <w:r w:rsidRPr="00A337C5">
        <w:rPr>
          <w:color w:val="FF0000"/>
          <w:sz w:val="28"/>
          <w:szCs w:val="28"/>
        </w:rPr>
        <w:t xml:space="preserve"> </w:t>
      </w:r>
      <w:r w:rsidRPr="00A337C5">
        <w:rPr>
          <w:color w:val="000000"/>
          <w:sz w:val="28"/>
          <w:szCs w:val="28"/>
        </w:rPr>
        <w:t xml:space="preserve">период, включая контроль проведения мероприятий по очистке от снега, наледи и сосулек кровель зданий, сооружений; 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4) обязательные требования по уборке </w:t>
      </w:r>
      <w:r w:rsidRPr="00A337C5">
        <w:rPr>
          <w:sz w:val="28"/>
          <w:szCs w:val="28"/>
        </w:rPr>
        <w:t>территории Белореченского муниципального образования в летний</w:t>
      </w:r>
      <w:r w:rsidRPr="00A337C5">
        <w:rPr>
          <w:color w:val="FF0000"/>
          <w:sz w:val="28"/>
          <w:szCs w:val="28"/>
        </w:rPr>
        <w:t xml:space="preserve"> </w:t>
      </w:r>
      <w:r w:rsidRPr="00A337C5">
        <w:rPr>
          <w:color w:val="000000"/>
          <w:sz w:val="28"/>
          <w:szCs w:val="28"/>
        </w:rPr>
        <w:t xml:space="preserve">период, включая обязательные требования по </w:t>
      </w:r>
      <w:r w:rsidRPr="00A337C5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A337C5">
        <w:rPr>
          <w:color w:val="000000"/>
          <w:sz w:val="28"/>
          <w:szCs w:val="28"/>
        </w:rPr>
        <w:t>;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A337C5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A337C5">
        <w:rPr>
          <w:color w:val="000000"/>
          <w:sz w:val="28"/>
          <w:szCs w:val="28"/>
        </w:rPr>
        <w:t xml:space="preserve"> в </w:t>
      </w:r>
      <w:r w:rsidRPr="00A337C5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bCs/>
          <w:color w:val="000000"/>
          <w:sz w:val="28"/>
          <w:szCs w:val="28"/>
        </w:rPr>
        <w:t xml:space="preserve">6) </w:t>
      </w:r>
      <w:r w:rsidRPr="00A337C5">
        <w:rPr>
          <w:color w:val="000000"/>
          <w:sz w:val="28"/>
          <w:szCs w:val="28"/>
        </w:rPr>
        <w:t xml:space="preserve">обязательные требования по </w:t>
      </w:r>
      <w:r w:rsidRPr="00A337C5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A337C5">
        <w:rPr>
          <w:color w:val="000000"/>
          <w:sz w:val="28"/>
          <w:szCs w:val="28"/>
        </w:rPr>
        <w:t>;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7) </w:t>
      </w:r>
      <w:r w:rsidRPr="00A337C5">
        <w:rPr>
          <w:sz w:val="28"/>
          <w:szCs w:val="28"/>
        </w:rPr>
        <w:t xml:space="preserve">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разрешением на пересадку </w:t>
      </w:r>
      <w:r w:rsidRPr="00A337C5">
        <w:rPr>
          <w:sz w:val="28"/>
          <w:szCs w:val="28"/>
        </w:rPr>
        <w:lastRenderedPageBreak/>
        <w:t xml:space="preserve">деревьев и кустарников, если такие документы (разрешение на пересадку) должны быть выданы в установленных Правилами благоустройства; 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A337C5">
        <w:rPr>
          <w:color w:val="000000"/>
          <w:sz w:val="28"/>
          <w:szCs w:val="28"/>
        </w:rPr>
        <w:t>обязательные требования по складированию твердых коммунальных отходов;</w:t>
      </w:r>
    </w:p>
    <w:p w:rsidR="00A73037" w:rsidRPr="00A337C5" w:rsidRDefault="00A73037" w:rsidP="00A73037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 xml:space="preserve">9) </w:t>
      </w:r>
      <w:r w:rsidRPr="00A337C5">
        <w:rPr>
          <w:sz w:val="28"/>
          <w:szCs w:val="28"/>
        </w:rPr>
        <w:t>Обязательные требования о недопустимости выпаса и прогона сельскохозяйственных животных и птиц на территории общего пользования и иных объектах, предусмотренных пунктом 1.7 настоящего Положения.</w:t>
      </w:r>
    </w:p>
    <w:p w:rsidR="00A73037" w:rsidRPr="00A337C5" w:rsidRDefault="00A73037" w:rsidP="00A7303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37C5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 лицом, уполномоченными осуществлять контроль, в пределах их компетенции.</w:t>
      </w:r>
    </w:p>
    <w:p w:rsidR="00A73037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1) элементы планировочной структуры (зоны (массивы), жилые районы, промышленные районы), территории размещения садоводческих, огороднических некоммерческих объединений граждан);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2) элементы улично-дорожной сети (аллеи, площади, проезды, проулки, разъезды, спуски, тракты, тупики, улицы, шоссе);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3) дворовые территории;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4) детские и спортивные площадки;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5) площадки для выгула животных;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6) парковки (парковочные места);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7) парки, скверы, иные зелены</w:t>
      </w:r>
      <w:bookmarkStart w:id="0" w:name="_GoBack"/>
      <w:bookmarkEnd w:id="0"/>
      <w:r w:rsidRPr="00A337C5">
        <w:rPr>
          <w:color w:val="000000"/>
          <w:sz w:val="28"/>
          <w:szCs w:val="28"/>
        </w:rPr>
        <w:t>е зоны;</w:t>
      </w:r>
    </w:p>
    <w:p w:rsidR="00A73037" w:rsidRPr="00A337C5" w:rsidRDefault="00A73037" w:rsidP="00A73037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A337C5">
        <w:rPr>
          <w:color w:val="000000"/>
          <w:sz w:val="28"/>
          <w:szCs w:val="28"/>
        </w:rPr>
        <w:t>8) технические и санитарно-защитные зоны.</w:t>
      </w:r>
    </w:p>
    <w:p w:rsidR="00DF33A1" w:rsidRPr="00DF33A1" w:rsidRDefault="00DF33A1" w:rsidP="00DF33A1">
      <w:pPr>
        <w:jc w:val="both"/>
      </w:pPr>
    </w:p>
    <w:p w:rsidR="00DF33A1" w:rsidRPr="00A73037" w:rsidRDefault="00DF33A1" w:rsidP="00DF33A1">
      <w:pPr>
        <w:jc w:val="both"/>
      </w:pPr>
      <w:r w:rsidRPr="00A73037">
        <w:rPr>
          <w:color w:val="000000"/>
          <w:shd w:val="clear" w:color="auto" w:fill="FFFFFF"/>
        </w:rPr>
        <w:t xml:space="preserve">Объекты муниципального контроля </w:t>
      </w:r>
      <w:r w:rsidR="00A73037" w:rsidRPr="00A73037">
        <w:rPr>
          <w:color w:val="000000"/>
          <w:shd w:val="clear" w:color="auto" w:fill="FFFFFF"/>
        </w:rPr>
        <w:t xml:space="preserve">по благоустройству </w:t>
      </w:r>
      <w:r w:rsidRPr="00A73037">
        <w:rPr>
          <w:color w:val="000000"/>
          <w:shd w:val="clear" w:color="auto" w:fill="FFFFFF"/>
        </w:rPr>
        <w:t xml:space="preserve">на территории Белореченского муниципального образования не учитываются в рамках формирования ежегодного плана контрольных (надзорных) мероприятий, так как в соответствии с </w:t>
      </w:r>
      <w:r w:rsidR="00A73037" w:rsidRPr="00A73037">
        <w:rPr>
          <w:color w:val="000000"/>
        </w:rPr>
        <w:t>Положение</w:t>
      </w:r>
      <w:r w:rsidR="00A73037" w:rsidRPr="00A73037">
        <w:rPr>
          <w:color w:val="000000"/>
        </w:rPr>
        <w:t>м</w:t>
      </w:r>
      <w:r w:rsidR="00A73037" w:rsidRPr="00A73037">
        <w:rPr>
          <w:color w:val="000000"/>
        </w:rPr>
        <w:t xml:space="preserve"> о муниципальном контроле в сфере благоустройства территории </w:t>
      </w:r>
      <w:r w:rsidR="00A73037" w:rsidRPr="00A73037">
        <w:rPr>
          <w:bCs/>
          <w:kern w:val="2"/>
        </w:rPr>
        <w:t xml:space="preserve">Белореченского </w:t>
      </w:r>
      <w:r w:rsidR="00A73037" w:rsidRPr="00A73037">
        <w:rPr>
          <w:bCs/>
        </w:rPr>
        <w:t xml:space="preserve">городского поселения Усольского </w:t>
      </w:r>
      <w:r w:rsidR="00A73037" w:rsidRPr="00A73037">
        <w:rPr>
          <w:bCs/>
          <w:kern w:val="2"/>
        </w:rPr>
        <w:t>муниципального района Иркутской области</w:t>
      </w:r>
      <w:r w:rsidRPr="00A73037">
        <w:rPr>
          <w:color w:val="000000"/>
          <w:shd w:val="clear" w:color="auto" w:fill="FFFFFF"/>
        </w:rPr>
        <w:t xml:space="preserve">, утвержденным Решением думы Белореченского городского поселения Усольского муниципального района Иркутской области от </w:t>
      </w:r>
      <w:r w:rsidR="00A73037" w:rsidRPr="00A73037">
        <w:rPr>
          <w:color w:val="000000"/>
          <w:shd w:val="clear" w:color="auto" w:fill="FFFFFF"/>
        </w:rPr>
        <w:t>28.03.2024</w:t>
      </w:r>
      <w:r w:rsidRPr="00A73037">
        <w:rPr>
          <w:color w:val="000000"/>
          <w:shd w:val="clear" w:color="auto" w:fill="FFFFFF"/>
        </w:rPr>
        <w:t xml:space="preserve"> г. № 7</w:t>
      </w:r>
      <w:r w:rsidR="00A73037" w:rsidRPr="00A73037">
        <w:rPr>
          <w:color w:val="000000"/>
          <w:shd w:val="clear" w:color="auto" w:fill="FFFFFF"/>
        </w:rPr>
        <w:t>9</w:t>
      </w:r>
      <w:r w:rsidRPr="00A73037">
        <w:rPr>
          <w:color w:val="000000"/>
          <w:shd w:val="clear" w:color="auto" w:fill="FFFFFF"/>
        </w:rPr>
        <w:t>, муниципальный контроль осуществляется без проведения плановых контрольных (надзорных) мероприятий.</w:t>
      </w:r>
    </w:p>
    <w:sectPr w:rsidR="00DF33A1" w:rsidRPr="00A73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A1"/>
    <w:rsid w:val="004B69FA"/>
    <w:rsid w:val="00A73037"/>
    <w:rsid w:val="00AB7961"/>
    <w:rsid w:val="00D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41B2D-CE92-4380-A252-79FE1F53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F33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33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DF33A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1">
    <w:name w:val="Body Text 2"/>
    <w:basedOn w:val="a"/>
    <w:link w:val="22"/>
    <w:uiPriority w:val="99"/>
    <w:unhideWhenUsed/>
    <w:rsid w:val="00A7303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730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2025-11-14T05:21:00Z</dcterms:created>
  <dcterms:modified xsi:type="dcterms:W3CDTF">2025-11-14T05:21:00Z</dcterms:modified>
</cp:coreProperties>
</file>